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C3" w:rsidRPr="004303C3" w:rsidRDefault="004303C3" w:rsidP="004303C3">
      <w:pPr>
        <w:rPr>
          <w:b/>
        </w:rPr>
      </w:pPr>
      <w:r w:rsidRPr="004303C3">
        <w:rPr>
          <w:b/>
        </w:rPr>
        <w:t>ЮГ РОССИИ. АСТРАХАНЬ 2024</w:t>
      </w:r>
      <w:r w:rsidRPr="004303C3">
        <w:rPr>
          <w:b/>
        </w:rPr>
        <w:t xml:space="preserve">. </w:t>
      </w:r>
      <w:r w:rsidRPr="004303C3">
        <w:rPr>
          <w:b/>
        </w:rPr>
        <w:t>ВОДНЫЙ КОМПЛЕКС ЦСКА. ОТКРЫТЫЙ</w:t>
      </w:r>
      <w:r w:rsidRPr="004303C3">
        <w:rPr>
          <w:b/>
        </w:rPr>
        <w:t xml:space="preserve"> </w:t>
      </w:r>
      <w:r w:rsidRPr="004303C3">
        <w:rPr>
          <w:b/>
        </w:rPr>
        <w:t>БАССЕЙН 50 М. КОМФОРТАБЕЛЬНОЕ</w:t>
      </w:r>
      <w:r w:rsidRPr="004303C3">
        <w:rPr>
          <w:b/>
        </w:rPr>
        <w:t xml:space="preserve"> </w:t>
      </w:r>
      <w:r w:rsidRPr="004303C3">
        <w:rPr>
          <w:b/>
        </w:rPr>
        <w:t>РАЗМЕЩЕНИЕ РЯДОМ С КОМПЛЕКСОМ</w:t>
      </w:r>
    </w:p>
    <w:p w:rsidR="004303C3" w:rsidRDefault="004303C3" w:rsidP="004303C3">
      <w:r>
        <w:t xml:space="preserve">Тип </w:t>
      </w:r>
      <w:proofErr w:type="gramStart"/>
      <w:r>
        <w:t>предложения :</w:t>
      </w:r>
      <w:proofErr w:type="gramEnd"/>
      <w:r>
        <w:t xml:space="preserve"> сборы.</w:t>
      </w:r>
    </w:p>
    <w:p w:rsidR="004303C3" w:rsidRDefault="004303C3" w:rsidP="004303C3">
      <w:r>
        <w:t xml:space="preserve">Доступные виды </w:t>
      </w:r>
      <w:proofErr w:type="gramStart"/>
      <w:r>
        <w:t>спорта :</w:t>
      </w:r>
      <w:proofErr w:type="gramEnd"/>
      <w:r>
        <w:t xml:space="preserve"> плавание, синхронное плавание                                                                      </w:t>
      </w:r>
    </w:p>
    <w:p w:rsidR="004303C3" w:rsidRDefault="004303C3" w:rsidP="004303C3">
      <w:r>
        <w:t>Примерно 1 сутки на поезде от Москвы или 2,2 часа на самолете - в нижней дельте Волжско-Каспийского бассейна,</w:t>
      </w:r>
      <w:r>
        <w:t xml:space="preserve"> </w:t>
      </w:r>
      <w:r>
        <w:t>на самом берегу Волги расположен один из самых теплых и солнечных городов России - Астрахань.</w:t>
      </w:r>
    </w:p>
    <w:p w:rsidR="004303C3" w:rsidRDefault="004303C3" w:rsidP="004303C3">
      <w:r>
        <w:t>Древний город, имеющий большие культурные, исторические, спортивные традиции.</w:t>
      </w:r>
    </w:p>
    <w:p w:rsidR="004303C3" w:rsidRDefault="004303C3" w:rsidP="004303C3">
      <w:r>
        <w:t>Большое количество музеев, соборов, Кремль, комфортабельная волжская набережная, другие достопримечательн</w:t>
      </w:r>
      <w:r>
        <w:t>ости.</w:t>
      </w:r>
    </w:p>
    <w:p w:rsidR="004303C3" w:rsidRPr="004303C3" w:rsidRDefault="004303C3" w:rsidP="004303C3">
      <w:pPr>
        <w:rPr>
          <w:b/>
        </w:rPr>
      </w:pPr>
      <w:r w:rsidRPr="004303C3">
        <w:rPr>
          <w:b/>
        </w:rPr>
        <w:t>Любая продолжительность сбора.</w:t>
      </w:r>
    </w:p>
    <w:p w:rsidR="004303C3" w:rsidRPr="004303C3" w:rsidRDefault="004303C3" w:rsidP="004303C3">
      <w:pPr>
        <w:rPr>
          <w:b/>
        </w:rPr>
      </w:pPr>
      <w:r>
        <w:rPr>
          <w:b/>
        </w:rPr>
        <w:t>Место проведения тренировок:</w:t>
      </w:r>
    </w:p>
    <w:p w:rsidR="004303C3" w:rsidRDefault="004303C3" w:rsidP="004303C3">
      <w:r>
        <w:t>Филиал ЦСКА</w:t>
      </w:r>
      <w:r>
        <w:t xml:space="preserve"> </w:t>
      </w:r>
      <w:r>
        <w:t>на самом берегу Волги, на месте слияния с рекой Кутум, примерно в 10 минутах ходьбы от Кремля</w:t>
      </w:r>
      <w:r>
        <w:t xml:space="preserve"> </w:t>
      </w:r>
      <w:r>
        <w:t>и других достопримечательностей расположен современный тренировочный комплекс- в</w:t>
      </w:r>
      <w:r>
        <w:t>ключающий в себя:</w:t>
      </w:r>
    </w:p>
    <w:p w:rsidR="004303C3" w:rsidRDefault="004303C3" w:rsidP="004303C3">
      <w:r>
        <w:t xml:space="preserve">- 50 </w:t>
      </w:r>
      <w:proofErr w:type="gramStart"/>
      <w:r>
        <w:t>метровый ,открытый</w:t>
      </w:r>
      <w:proofErr w:type="gramEnd"/>
      <w:r>
        <w:t xml:space="preserve"> спортивный плавательный подогреваемый бассейн. 8 дорожек.</w:t>
      </w:r>
    </w:p>
    <w:p w:rsidR="004303C3" w:rsidRDefault="004303C3" w:rsidP="004303C3">
      <w:r>
        <w:t xml:space="preserve">  глубина по периметру 200 см. Заплыв в бассейн из раздевалок.</w:t>
      </w:r>
    </w:p>
    <w:p w:rsidR="004303C3" w:rsidRDefault="004303C3" w:rsidP="004303C3">
      <w:r>
        <w:t>- трибуны, освещение, современные стартовые тумбы, круглогодичный подогрев</w:t>
      </w:r>
    </w:p>
    <w:p w:rsidR="004303C3" w:rsidRDefault="004303C3" w:rsidP="004303C3">
      <w:r>
        <w:t xml:space="preserve">- гимнастический зал - зал сухого плавания </w:t>
      </w:r>
      <w:proofErr w:type="gramStart"/>
      <w:r>
        <w:t>( 20</w:t>
      </w:r>
      <w:proofErr w:type="gramEnd"/>
      <w:r>
        <w:t xml:space="preserve"> х 15 метров), зеркала</w:t>
      </w:r>
    </w:p>
    <w:p w:rsidR="004303C3" w:rsidRDefault="004303C3" w:rsidP="004303C3">
      <w:r>
        <w:t>- современный тренажерный за</w:t>
      </w:r>
      <w:r>
        <w:t>л на 25-30 человек одновременно</w:t>
      </w:r>
    </w:p>
    <w:p w:rsidR="004303C3" w:rsidRPr="004303C3" w:rsidRDefault="004303C3" w:rsidP="004303C3">
      <w:pPr>
        <w:rPr>
          <w:b/>
        </w:rPr>
      </w:pPr>
      <w:r>
        <w:rPr>
          <w:b/>
        </w:rPr>
        <w:t xml:space="preserve">Проживание спортивных </w:t>
      </w:r>
      <w:proofErr w:type="gramStart"/>
      <w:r>
        <w:rPr>
          <w:b/>
        </w:rPr>
        <w:t>групп :</w:t>
      </w:r>
      <w:proofErr w:type="gramEnd"/>
    </w:p>
    <w:p w:rsidR="004303C3" w:rsidRDefault="004303C3" w:rsidP="004303C3">
      <w:r>
        <w:t>комфортабельные гостиницы 3 *** и 3***+</w:t>
      </w:r>
    </w:p>
    <w:p w:rsidR="004303C3" w:rsidRDefault="004303C3" w:rsidP="004303C3">
      <w:r>
        <w:t>От гостиниц до бассейна - по оборудованному тротуару - набережной - 5-6 минут ходьбы.</w:t>
      </w:r>
    </w:p>
    <w:p w:rsidR="004303C3" w:rsidRDefault="004303C3" w:rsidP="004303C3">
      <w:r>
        <w:t>До набережной от гостиниц - 20 метров.</w:t>
      </w:r>
    </w:p>
    <w:p w:rsidR="004303C3" w:rsidRDefault="004303C3" w:rsidP="004303C3">
      <w:r>
        <w:t>Набережную возможно испо</w:t>
      </w:r>
      <w:r>
        <w:t>льзовать для кроссов и зарядок.</w:t>
      </w:r>
    </w:p>
    <w:p w:rsidR="004303C3" w:rsidRDefault="004303C3" w:rsidP="004303C3">
      <w:r>
        <w:t>8-10 минут езды от ж. д. вокзала и 20 минут езды от аэропорта</w:t>
      </w:r>
    </w:p>
    <w:p w:rsidR="004303C3" w:rsidRDefault="004303C3" w:rsidP="004303C3">
      <w:r>
        <w:t>Комфортабельные номера (все - ЖК ТВ, холодильник, ванная комната, кондиционер)</w:t>
      </w:r>
    </w:p>
    <w:p w:rsidR="004303C3" w:rsidRDefault="004303C3" w:rsidP="004303C3">
      <w:r>
        <w:t>спортсмены по 3-4 человека в комнате, сопровождающие по 1-2.</w:t>
      </w:r>
    </w:p>
    <w:p w:rsidR="004303C3" w:rsidRDefault="004303C3" w:rsidP="004303C3">
      <w:r>
        <w:t>Питание в ресторане при гостинице - трехразо</w:t>
      </w:r>
      <w:r>
        <w:t>вое. Меню возможно согласовать.</w:t>
      </w:r>
    </w:p>
    <w:p w:rsidR="004303C3" w:rsidRPr="004303C3" w:rsidRDefault="004303C3" w:rsidP="004303C3">
      <w:pPr>
        <w:rPr>
          <w:b/>
        </w:rPr>
      </w:pPr>
      <w:r>
        <w:rPr>
          <w:b/>
        </w:rPr>
        <w:t>Тренировки:</w:t>
      </w:r>
    </w:p>
    <w:p w:rsidR="004303C3" w:rsidRDefault="004303C3" w:rsidP="004303C3">
      <w:r>
        <w:t>в 50-метровом бассейне (глубина 200 см. по периметру) - на дорожке до 12 человек.</w:t>
      </w:r>
    </w:p>
    <w:p w:rsidR="004303C3" w:rsidRDefault="004303C3" w:rsidP="004303C3">
      <w:r>
        <w:t>90 мин</w:t>
      </w:r>
      <w:r>
        <w:t>ут до обеда и 90 минут вечером.</w:t>
      </w:r>
    </w:p>
    <w:p w:rsidR="004303C3" w:rsidRDefault="004303C3" w:rsidP="004303C3">
      <w:r>
        <w:t>Для групп синхронного плавания снимаем разделительные волногасители.</w:t>
      </w:r>
    </w:p>
    <w:p w:rsidR="004303C3" w:rsidRDefault="004303C3" w:rsidP="004303C3"/>
    <w:p w:rsidR="004303C3" w:rsidRPr="004303C3" w:rsidRDefault="004303C3" w:rsidP="004303C3">
      <w:pPr>
        <w:rPr>
          <w:b/>
        </w:rPr>
      </w:pPr>
      <w:r w:rsidRPr="004303C3">
        <w:rPr>
          <w:b/>
        </w:rPr>
        <w:lastRenderedPageBreak/>
        <w:t xml:space="preserve">Стоимость программы: (проживание, трехразовое </w:t>
      </w:r>
      <w:r>
        <w:rPr>
          <w:b/>
        </w:rPr>
        <w:t>питание, тренировки в бассейне)</w:t>
      </w:r>
    </w:p>
    <w:p w:rsidR="004303C3" w:rsidRPr="004303C3" w:rsidRDefault="004303C3" w:rsidP="004303C3">
      <w:pPr>
        <w:rPr>
          <w:u w:val="single"/>
        </w:rPr>
      </w:pPr>
      <w:r w:rsidRPr="004303C3">
        <w:rPr>
          <w:u w:val="single"/>
        </w:rPr>
        <w:t>При составе группы спортсменов 22-36 человек</w:t>
      </w:r>
    </w:p>
    <w:p w:rsidR="004303C3" w:rsidRDefault="004303C3" w:rsidP="004303C3">
      <w:r>
        <w:t xml:space="preserve">стоимость для спортсменов по 3-4 человека в номере***   - по 3 450 -00 руб. чел/сутки </w:t>
      </w:r>
    </w:p>
    <w:p w:rsidR="004303C3" w:rsidRDefault="004303C3" w:rsidP="004303C3">
      <w:r>
        <w:t>стоимость для спортсменов по 3-4 человека в номере***+</w:t>
      </w:r>
      <w:r>
        <w:t xml:space="preserve"> - по 3 800-00 руб. чел /сутки </w:t>
      </w:r>
    </w:p>
    <w:p w:rsidR="004303C3" w:rsidRPr="004303C3" w:rsidRDefault="004303C3" w:rsidP="004303C3">
      <w:pPr>
        <w:rPr>
          <w:u w:val="single"/>
        </w:rPr>
      </w:pPr>
      <w:r w:rsidRPr="004303C3">
        <w:rPr>
          <w:u w:val="single"/>
        </w:rPr>
        <w:t>сопровождающие, родители (проживание, питание)</w:t>
      </w:r>
    </w:p>
    <w:p w:rsidR="004303C3" w:rsidRDefault="004303C3" w:rsidP="004303C3">
      <w:r>
        <w:t>2-х местный - 3 300-00 с чел. сутки</w:t>
      </w:r>
    </w:p>
    <w:p w:rsidR="004303C3" w:rsidRDefault="004303C3" w:rsidP="004303C3">
      <w:r>
        <w:t>3-х местный - 2 920-00 с чел. сутки</w:t>
      </w:r>
    </w:p>
    <w:p w:rsidR="004303C3" w:rsidRDefault="004303C3" w:rsidP="004303C3">
      <w:r>
        <w:t>1-местный    - 3 770-00 с чел. сутки</w:t>
      </w:r>
    </w:p>
    <w:p w:rsidR="004303C3" w:rsidRDefault="004303C3" w:rsidP="004303C3">
      <w:r>
        <w:t>дети 3 - 7 лет, без предоставления отдельн</w:t>
      </w:r>
      <w:r>
        <w:t>ого места, 1200 руб. чел. сутки</w:t>
      </w:r>
    </w:p>
    <w:p w:rsidR="00B372A8" w:rsidRDefault="004303C3" w:rsidP="004303C3">
      <w:r>
        <w:t>Трансфер (автобус) аэропорт (ж. д. вокзал) — гостиница и обратно (в день заезда и выезда) 750 руб. чел.</w:t>
      </w:r>
    </w:p>
    <w:p w:rsidR="004303C3" w:rsidRDefault="004303C3" w:rsidP="004303C3">
      <w:hyperlink r:id="rId5" w:history="1">
        <w:r>
          <w:rPr>
            <w:rStyle w:val="a5"/>
            <w:b/>
            <w:bCs/>
          </w:rPr>
          <w:t>Оформить заказ</w:t>
        </w:r>
      </w:hyperlink>
      <w:bookmarkStart w:id="0" w:name="_GoBack"/>
      <w:bookmarkEnd w:id="0"/>
    </w:p>
    <w:p w:rsidR="004303C3" w:rsidRPr="004303C3" w:rsidRDefault="004303C3" w:rsidP="004303C3">
      <w:pPr>
        <w:rPr>
          <w:lang w:val="en-US"/>
        </w:rPr>
      </w:pPr>
      <w:r w:rsidRPr="004303C3">
        <w:rPr>
          <w:lang w:val="en-US"/>
        </w:rPr>
        <w:t>"SPORTOUR" company</w:t>
      </w:r>
    </w:p>
    <w:p w:rsidR="004303C3" w:rsidRPr="004303C3" w:rsidRDefault="004303C3" w:rsidP="004303C3">
      <w:pPr>
        <w:rPr>
          <w:lang w:val="en-US"/>
        </w:rPr>
      </w:pPr>
      <w:r w:rsidRPr="004303C3">
        <w:rPr>
          <w:lang w:val="en-US"/>
        </w:rPr>
        <w:t xml:space="preserve">Russia 127550 Moscow </w:t>
      </w:r>
      <w:proofErr w:type="spellStart"/>
      <w:r w:rsidRPr="004303C3">
        <w:rPr>
          <w:lang w:val="en-US"/>
        </w:rPr>
        <w:t>Dmitrovskoye</w:t>
      </w:r>
      <w:proofErr w:type="spellEnd"/>
      <w:r w:rsidRPr="004303C3">
        <w:rPr>
          <w:lang w:val="en-US"/>
        </w:rPr>
        <w:t xml:space="preserve"> sh., 27</w:t>
      </w:r>
    </w:p>
    <w:p w:rsidR="004303C3" w:rsidRPr="004303C3" w:rsidRDefault="004303C3" w:rsidP="004303C3">
      <w:pPr>
        <w:rPr>
          <w:lang w:val="en-US"/>
        </w:rPr>
      </w:pPr>
      <w:r w:rsidRPr="004303C3">
        <w:rPr>
          <w:lang w:val="en-US"/>
        </w:rPr>
        <w:t>Tel: +7 9037153780</w:t>
      </w:r>
    </w:p>
    <w:p w:rsidR="004303C3" w:rsidRPr="004303C3" w:rsidRDefault="004303C3" w:rsidP="004303C3">
      <w:pPr>
        <w:rPr>
          <w:lang w:val="en-US"/>
        </w:rPr>
      </w:pPr>
      <w:r w:rsidRPr="004303C3">
        <w:rPr>
          <w:lang w:val="en-US"/>
        </w:rPr>
        <w:t xml:space="preserve">        +7 9036123904</w:t>
      </w:r>
    </w:p>
    <w:p w:rsidR="004303C3" w:rsidRPr="004303C3" w:rsidRDefault="004303C3" w:rsidP="004303C3">
      <w:pPr>
        <w:rPr>
          <w:lang w:val="en-US"/>
        </w:rPr>
      </w:pPr>
      <w:r w:rsidRPr="004303C3">
        <w:rPr>
          <w:lang w:val="en-US"/>
        </w:rPr>
        <w:t>www.sportour.ru</w:t>
      </w:r>
    </w:p>
    <w:p w:rsidR="004303C3" w:rsidRPr="004303C3" w:rsidRDefault="004303C3" w:rsidP="004303C3">
      <w:pPr>
        <w:rPr>
          <w:lang w:val="en-US"/>
        </w:rPr>
      </w:pPr>
      <w:r w:rsidRPr="004303C3">
        <w:rPr>
          <w:lang w:val="en-US"/>
        </w:rPr>
        <w:t>sportour@mail.ru</w:t>
      </w:r>
    </w:p>
    <w:p w:rsidR="004303C3" w:rsidRDefault="004303C3" w:rsidP="004303C3">
      <w:r>
        <w:t>sportour91@gmail.com</w:t>
      </w:r>
    </w:p>
    <w:sectPr w:rsidR="0043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5CBB"/>
    <w:multiLevelType w:val="hybridMultilevel"/>
    <w:tmpl w:val="79E2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C3"/>
    <w:rsid w:val="001354AD"/>
    <w:rsid w:val="00222FF4"/>
    <w:rsid w:val="004303C3"/>
    <w:rsid w:val="0089542A"/>
    <w:rsid w:val="008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037A"/>
  <w15:chartTrackingRefBased/>
  <w15:docId w15:val="{40EA3119-470A-489A-AB90-D4D4F9B1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C3"/>
    <w:pPr>
      <w:ind w:left="720"/>
      <w:contextualSpacing/>
    </w:pPr>
  </w:style>
  <w:style w:type="character" w:styleId="a4">
    <w:name w:val="Strong"/>
    <w:basedOn w:val="a0"/>
    <w:uiPriority w:val="22"/>
    <w:qFormat/>
    <w:rsid w:val="004303C3"/>
    <w:rPr>
      <w:b/>
      <w:bCs/>
    </w:rPr>
  </w:style>
  <w:style w:type="character" w:styleId="a5">
    <w:name w:val="Hyperlink"/>
    <w:basedOn w:val="a0"/>
    <w:uiPriority w:val="99"/>
    <w:semiHidden/>
    <w:unhideWhenUsed/>
    <w:rsid w:val="00430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our.ru/zakazat-uslu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Ноутбук ASUS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1</cp:revision>
  <dcterms:created xsi:type="dcterms:W3CDTF">2024-01-17T16:49:00Z</dcterms:created>
  <dcterms:modified xsi:type="dcterms:W3CDTF">2024-01-17T16:53:00Z</dcterms:modified>
</cp:coreProperties>
</file>